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3B77" w14:textId="13C3E365" w:rsidR="007D1B17" w:rsidRDefault="007D1B17" w:rsidP="007D1B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1B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เวียดนาม ทำแผนยุทธศาสตร์ชาติ 5 ปี มุ่งพัฒนา </w:t>
      </w:r>
      <w:r w:rsidRPr="007D1B17">
        <w:rPr>
          <w:rFonts w:ascii="TH SarabunIT๙" w:hAnsi="TH SarabunIT๙" w:cs="TH SarabunIT๙"/>
          <w:b/>
          <w:bCs/>
          <w:sz w:val="36"/>
          <w:szCs w:val="36"/>
        </w:rPr>
        <w:t xml:space="preserve">e-government </w:t>
      </w:r>
      <w:r w:rsidRPr="007D1B17">
        <w:rPr>
          <w:rFonts w:ascii="TH SarabunIT๙" w:hAnsi="TH SarabunIT๙" w:cs="TH SarabunIT๙"/>
          <w:b/>
          <w:bCs/>
          <w:sz w:val="36"/>
          <w:szCs w:val="36"/>
          <w:cs/>
        </w:rPr>
        <w:t>รัฐบาลท้องถิ่น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</w:t>
      </w:r>
      <w:r w:rsidRPr="007D1B17">
        <w:rPr>
          <w:rFonts w:ascii="TH SarabunIT๙" w:hAnsi="TH SarabunIT๙" w:cs="TH SarabunIT๙"/>
          <w:b/>
          <w:bCs/>
          <w:sz w:val="36"/>
          <w:szCs w:val="36"/>
          <w:cs/>
        </w:rPr>
        <w:t>ต้องใช้เทคโนโลยีบริการประชาชน</w:t>
      </w:r>
    </w:p>
    <w:p w14:paraId="5CF7454C" w14:textId="152A69E0" w:rsidR="007D1B17" w:rsidRDefault="007D1B17" w:rsidP="007D1B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2C741E" w14:textId="64BA71D4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สื่อท้องถิ่นของเวียดนาม รายงานว่า เมื่อวันที่ 15 มิถุนายนที่ผ่านมา นายกรัฐมนตรีเวียดนามได้ออกมติอนุมัติให้ดำเนินการยุทธศาสตร์ใหม่ ที่จะพัฒนาระบบ </w:t>
      </w:r>
      <w:r w:rsidRPr="007D1B17">
        <w:rPr>
          <w:rFonts w:ascii="TH SarabunIT๙" w:hAnsi="TH SarabunIT๙" w:cs="TH SarabunIT๙"/>
          <w:sz w:val="32"/>
          <w:szCs w:val="32"/>
        </w:rPr>
        <w:t xml:space="preserve">e-gov </w:t>
      </w: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D1B17">
        <w:rPr>
          <w:rFonts w:ascii="TH SarabunIT๙" w:hAnsi="TH SarabunIT๙" w:cs="TH SarabunIT๙"/>
          <w:sz w:val="32"/>
          <w:szCs w:val="32"/>
        </w:rPr>
        <w:t xml:space="preserve">e-government </w:t>
      </w:r>
      <w:r w:rsidRPr="007D1B17">
        <w:rPr>
          <w:rFonts w:ascii="TH SarabunIT๙" w:hAnsi="TH SarabunIT๙" w:cs="TH SarabunIT๙"/>
          <w:sz w:val="32"/>
          <w:szCs w:val="32"/>
          <w:cs/>
        </w:rPr>
        <w:t>รัฐบาลในรูปแบบอิเล็กทรอนิกส์ ดำเนินการภายใต้กลยุทธ์รัฐบาลดิจิทัลปี 2021-2025 และมีวิสัยทัศน์ยาวถึงปี 2030 นับเป็นครั้งแรก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ของการพัฒนาในส่วนของรัฐบาล เพื่อมุ่งสู่ 3 เสาหลักของการพัฒนาในโลกยุคใหม่อย่างรัฐบาลดิจิทัล เศรษฐกิจดิจิทัล และสังคมดิจิทัล</w:t>
      </w:r>
    </w:p>
    <w:p w14:paraId="5FADC03C" w14:textId="2B582571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ซึ่งกลยุทธ์นี้สอดคล้องกับทิศทางของรัฐในการเติบโตทางเศรษฐกิจและสังคม และยุทธศาสตร์ของชาติว่าด้วย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การปฏิวัติอุตสาหกรรมครั้งที่ 4 สอดคล้องกับ </w:t>
      </w:r>
      <w:r w:rsidRPr="007D1B17">
        <w:rPr>
          <w:rFonts w:ascii="TH SarabunIT๙" w:hAnsi="TH SarabunIT๙" w:cs="TH SarabunIT๙"/>
          <w:sz w:val="32"/>
          <w:szCs w:val="32"/>
        </w:rPr>
        <w:t xml:space="preserve">National Digital Transformation Program </w:t>
      </w:r>
      <w:r w:rsidRPr="007D1B17">
        <w:rPr>
          <w:rFonts w:ascii="TH SarabunIT๙" w:hAnsi="TH SarabunIT๙" w:cs="TH SarabunIT๙"/>
          <w:sz w:val="32"/>
          <w:szCs w:val="32"/>
          <w:cs/>
        </w:rPr>
        <w:t>และยังสอดคล้องกับมติอื่นๆที่เกี่ยวข้องกับการพัฒนาที่ยั่งยืนของประเทศ โดยการกำหนดวิสัยทัศน์ในปี 2030 คือการมุ่งให้เวียดนามอยู่ใน 30 ประเทศชั้นนำของโลกในด้านรัฐบาลอิเล็กทรอนิกส์และรัฐบาลดิจิทัลตามการจัดอันดับ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ของสหประชาชาติ</w:t>
      </w:r>
    </w:p>
    <w:p w14:paraId="6FA118D8" w14:textId="43D39340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ยุทธศาสตร์นี้จะเน้นย้ำถึงมุมมอง 6 ประเด็น ซึ่งทำหน้าที่เป็นแนวทางในการพัฒนารัฐบาลดิจิทัล ตลอดจนเศรษฐกิจดิจิทัลและสังคมในยุคใหม่ ซึ่งสิ่งที่สำคัญที่สุดใน 6 ประเด็นนี้คือการพัฒนารัฐบาลดิจิทัลด้วย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1B17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การดำเนินการที่ปลอดภัยในสภาพแวดล้อมดิจิทัล และการดำเนินงานด้วยข้อมูลและเทคโนโลยี เพื่อให้เกิดการบริการ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ที่มีประสิทธิภาพ รวมทั้งกำหนดนโยบายที่รับกับการพัฒนา มุ่งใช้ทรัพยากรอย่างเหมาะสมที่สุด และแก้ไขปัญหาสำคัญๆในการพัฒนาเพื่อที่จะจัดการเศรษฐกิจและสังคมได้อย่างมีประสิทธิภาพ</w:t>
      </w:r>
    </w:p>
    <w:p w14:paraId="2EF43A84" w14:textId="3FD645BB" w:rsidR="007D1B17" w:rsidRPr="007D1B17" w:rsidRDefault="007D1B17" w:rsidP="007D1B1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 xml:space="preserve">เป้าหมายหลักของการดำเนินการแบ่งออกเป็น 5 ส่วนได้แก่ </w:t>
      </w:r>
    </w:p>
    <w:p w14:paraId="40FADEDB" w14:textId="5C599B08" w:rsidR="007D1B17" w:rsidRPr="007D1B17" w:rsidRDefault="007D1B17" w:rsidP="007D1B1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การให้บริการที่มีคุณภาพแก่สังคม </w:t>
      </w:r>
    </w:p>
    <w:p w14:paraId="2112CF49" w14:textId="19BB41C1" w:rsidR="007D1B17" w:rsidRPr="007D1B17" w:rsidRDefault="007D1B17" w:rsidP="007D1B1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การขยายการมีส่วนร่วมของสาธารณชน </w:t>
      </w:r>
    </w:p>
    <w:p w14:paraId="448698C9" w14:textId="4CAACAE0" w:rsidR="007D1B17" w:rsidRPr="007D1B17" w:rsidRDefault="007D1B17" w:rsidP="007D1B1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ปรับปรุงการดำเนินงานของหน่วยงานรัฐ </w:t>
      </w:r>
    </w:p>
    <w:p w14:paraId="5CB5982C" w14:textId="77777777" w:rsidR="007D1B17" w:rsidRPr="007D1B17" w:rsidRDefault="007D1B17" w:rsidP="007D1B1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การจัดการประเด็นสำคัญที่เกี่ยวข้องกับการเติบโตทางเศรษฐกิจและสังคมอย่างมีประสิทธิภาพ </w:t>
      </w:r>
    </w:p>
    <w:p w14:paraId="0F82D690" w14:textId="74647C73" w:rsidR="007D1B17" w:rsidRDefault="007D1B17" w:rsidP="007D1B1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การเปลี่ยนแปลงอย่างก้าวกระโดดในการจัดอันดับด้านรัฐบาลอิเล็กทรอนิกส์และรัฐบาลดิจิทัล ตามการประเมินของสหประชาชาติ</w:t>
      </w:r>
    </w:p>
    <w:p w14:paraId="4E074030" w14:textId="66643299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60A26" w14:textId="75F0233A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45698" w14:textId="77777777" w:rsidR="007D1B17" w:rsidRPr="007D1B17" w:rsidRDefault="007D1B17" w:rsidP="007D1B1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53DB00E" w14:textId="00D11D44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lastRenderedPageBreak/>
        <w:t>เพื่อที่จะบรรลุเป้าหมายดังกล่าว จึงมีกลยุทธ์ที่ในการดำเนินการ 6 ด้านที่อยู่ในกับขอบเขตการดำเนินงาน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ของกระทรวงและอุตสาหกรรมท้องถิ่น ประกอบด้วย การปรับปรุงสภาพแวดล้อมทางกฎหมาย</w:t>
      </w:r>
      <w:r w:rsidRPr="007D1B17">
        <w:rPr>
          <w:rFonts w:ascii="TH SarabunIT๙" w:hAnsi="TH SarabunIT๙" w:cs="TH SarabunIT๙"/>
          <w:sz w:val="32"/>
          <w:szCs w:val="32"/>
        </w:rPr>
        <w:t xml:space="preserve">, </w:t>
      </w:r>
      <w:r w:rsidRPr="007D1B17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การพัฒนาโครงสร้างพื้นฐานดิจิทัล</w:t>
      </w:r>
      <w:r w:rsidRPr="007D1B17">
        <w:rPr>
          <w:rFonts w:ascii="TH SarabunIT๙" w:hAnsi="TH SarabunIT๙" w:cs="TH SarabunIT๙"/>
          <w:sz w:val="32"/>
          <w:szCs w:val="32"/>
        </w:rPr>
        <w:t xml:space="preserve">, </w:t>
      </w:r>
      <w:r w:rsidRPr="007D1B17">
        <w:rPr>
          <w:rFonts w:ascii="TH SarabunIT๙" w:hAnsi="TH SarabunIT๙" w:cs="TH SarabunIT๙"/>
          <w:sz w:val="32"/>
          <w:szCs w:val="32"/>
          <w:cs/>
        </w:rPr>
        <w:t>การพัฒนาแพลตฟอร์มดิจิทัลและระบบระดับประเทศ</w:t>
      </w:r>
      <w:r w:rsidRPr="007D1B17">
        <w:rPr>
          <w:rFonts w:ascii="TH SarabunIT๙" w:hAnsi="TH SarabunIT๙" w:cs="TH SarabunIT๙"/>
          <w:sz w:val="32"/>
          <w:szCs w:val="32"/>
        </w:rPr>
        <w:t xml:space="preserve">, </w:t>
      </w:r>
      <w:r w:rsidRPr="007D1B17">
        <w:rPr>
          <w:rFonts w:ascii="TH SarabunIT๙" w:hAnsi="TH SarabunIT๙" w:cs="TH SarabunIT๙"/>
          <w:sz w:val="32"/>
          <w:szCs w:val="32"/>
          <w:cs/>
        </w:rPr>
        <w:t>การพัฒนาข้อมูลดิจิทัล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7D1B17">
        <w:rPr>
          <w:rFonts w:ascii="TH SarabunIT๙" w:hAnsi="TH SarabunIT๙" w:cs="TH SarabunIT๙"/>
          <w:sz w:val="32"/>
          <w:szCs w:val="32"/>
        </w:rPr>
        <w:t>,</w:t>
      </w:r>
      <w:r w:rsidRPr="007D1B17">
        <w:rPr>
          <w:rFonts w:ascii="TH SarabunIT๙" w:hAnsi="TH SarabunIT๙" w:cs="TH SarabunIT๙"/>
          <w:sz w:val="32"/>
          <w:szCs w:val="32"/>
          <w:cs/>
        </w:rPr>
        <w:t>การพัฒนาแอปพลิเคชันและบริการระดับชาติ</w:t>
      </w:r>
      <w:r w:rsidRPr="007D1B17">
        <w:rPr>
          <w:rFonts w:ascii="TH SarabunIT๙" w:hAnsi="TH SarabunIT๙" w:cs="TH SarabunIT๙"/>
          <w:sz w:val="32"/>
          <w:szCs w:val="32"/>
        </w:rPr>
        <w:t xml:space="preserve">, </w:t>
      </w:r>
      <w:r w:rsidRPr="007D1B17">
        <w:rPr>
          <w:rFonts w:ascii="TH SarabunIT๙" w:hAnsi="TH SarabunIT๙" w:cs="TH SarabunIT๙"/>
          <w:sz w:val="32"/>
          <w:szCs w:val="32"/>
          <w:cs/>
        </w:rPr>
        <w:t>การรับรองความปลอดภัยและความมั่นคง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ของเครือข่ายระดับชาติ</w:t>
      </w:r>
    </w:p>
    <w:p w14:paraId="715C636F" w14:textId="790F5286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โดยเน้นการดำเนินงานที่พัฒนาบริการสาธารณะผ่านช่องทางออนไลน์ตามความต้องการ งานหลักๆบางส่วนได้แก่ :</w:t>
      </w:r>
    </w:p>
    <w:p w14:paraId="6F0CCD79" w14:textId="35C2B31D" w:rsidR="007D1B17" w:rsidRPr="007D1B17" w:rsidRDefault="007D1B17" w:rsidP="007D1B1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- การพัฒนาฐานข้อมูลระดับชาติ โดยจัดลำดับความสำคัญของฐานข้อมูลระดับชาติเกี่ยวกับประชากร ที่ดิน และวิสาหกิจ การพัฒนาข้อมูลเฉพาะด้านการเงิน การประกันภัย การเกษตร การศึกษา สุขภาพ การจ้างงาน และประกันสังคม</w:t>
      </w:r>
    </w:p>
    <w:p w14:paraId="2B92288B" w14:textId="095E3BC7" w:rsidR="007D1B17" w:rsidRPr="007D1B17" w:rsidRDefault="007D1B17" w:rsidP="007D1B1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- พัฒนาระบบจัดเก็บข้อมูลแห่งชาติเพื่อการบริการสาธารณะ สร้างแพลตฟอร์มที่เอื้อต่อการทำงานในหลายส่วน ทั้งการประชุม การสร้างงบประมาณ การจัดทำรายงาน</w:t>
      </w:r>
    </w:p>
    <w:p w14:paraId="685716BC" w14:textId="7F27E568" w:rsidR="007D1B17" w:rsidRPr="007D1B17" w:rsidRDefault="007D1B17" w:rsidP="007D1B1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>- การสร้างระบบเพื่อตรวจสอบความปลอดภัย ที่สามารถวิเคราะห์และประมวลผลข้อมูลขนาดใหญ่ สนับสนุนการประสานงานและตอบสนองด้านความปลอดภัยในระบบ</w:t>
      </w:r>
    </w:p>
    <w:p w14:paraId="5BDDE46D" w14:textId="03C933C7" w:rsidR="007D1B17" w:rsidRDefault="007D1B17" w:rsidP="007D1B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1B17">
        <w:rPr>
          <w:rFonts w:ascii="TH SarabunIT๙" w:hAnsi="TH SarabunIT๙" w:cs="TH SarabunIT๙"/>
          <w:sz w:val="32"/>
          <w:szCs w:val="32"/>
          <w:cs/>
        </w:rPr>
        <w:t xml:space="preserve">นอกจากนี้ ยังมีการระบุบทบาทและความรับผิดชอบของกระทรวงอุตสาหกรรม และรัฐบาลท้องถิ่นในการใช้ประโยชน์จากเทคโนโลยีดิจิทัลใหม่ๆ เช่น </w:t>
      </w:r>
      <w:r w:rsidRPr="007D1B17">
        <w:rPr>
          <w:rFonts w:ascii="TH SarabunIT๙" w:hAnsi="TH SarabunIT๙" w:cs="TH SarabunIT๙"/>
          <w:sz w:val="32"/>
          <w:szCs w:val="32"/>
        </w:rPr>
        <w:t xml:space="preserve">Cloud Computing, Big Data, Mobility, Internet of Things (IoT), Artificial Intelligence (AI), Blockchain, social media </w:t>
      </w:r>
      <w:r w:rsidRPr="007D1B17">
        <w:rPr>
          <w:rFonts w:ascii="TH SarabunIT๙" w:hAnsi="TH SarabunIT๙" w:cs="TH SarabunIT๙"/>
          <w:sz w:val="32"/>
          <w:szCs w:val="32"/>
          <w:cs/>
        </w:rPr>
        <w:t>เพื่อประหยัดเวลาและค่าใช้จ่ายในการสร้าง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D1B17">
        <w:rPr>
          <w:rFonts w:ascii="TH SarabunIT๙" w:hAnsi="TH SarabunIT๙" w:cs="TH SarabunIT๙"/>
          <w:sz w:val="32"/>
          <w:szCs w:val="32"/>
          <w:cs/>
        </w:rPr>
        <w:t>และดำเนินการระบบข้อมูล</w:t>
      </w:r>
    </w:p>
    <w:p w14:paraId="58D41CBA" w14:textId="18C3768E" w:rsidR="007D1B17" w:rsidRPr="007D1B17" w:rsidRDefault="007D1B17" w:rsidP="007D1B17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7D1B17">
        <w:rPr>
          <w:rFonts w:ascii="TH SarabunIT๙" w:hAnsi="TH SarabunIT๙" w:cs="TH SarabunIT๙"/>
          <w:sz w:val="32"/>
          <w:szCs w:val="32"/>
        </w:rPr>
        <w:t>Techsauce</w:t>
      </w:r>
      <w:proofErr w:type="spellEnd"/>
    </w:p>
    <w:sectPr w:rsidR="007D1B17" w:rsidRPr="007D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B480D"/>
    <w:multiLevelType w:val="hybridMultilevel"/>
    <w:tmpl w:val="7B3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17"/>
    <w:rsid w:val="007D1B17"/>
    <w:rsid w:val="00E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E5BF"/>
  <w15:chartTrackingRefBased/>
  <w15:docId w15:val="{8BAA17F9-2F5E-4EA8-AD77-AF00059C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1</cp:revision>
  <dcterms:created xsi:type="dcterms:W3CDTF">2021-06-18T08:21:00Z</dcterms:created>
  <dcterms:modified xsi:type="dcterms:W3CDTF">2021-06-18T09:34:00Z</dcterms:modified>
</cp:coreProperties>
</file>